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99" w:rsidRDefault="00BC2399" w:rsidP="00BC23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es-CO"/>
        </w:rPr>
      </w:pPr>
    </w:p>
    <w:p w:rsidR="00BC2399" w:rsidRDefault="00BC2399" w:rsidP="00BC23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es-CO"/>
        </w:rPr>
      </w:pPr>
    </w:p>
    <w:p w:rsidR="00BC2399" w:rsidRPr="00315B9D" w:rsidRDefault="00BC2399" w:rsidP="00BC2399">
      <w:pPr>
        <w:jc w:val="center"/>
        <w:rPr>
          <w:rFonts w:ascii="Verdana" w:hAnsi="Verdana"/>
          <w:b/>
          <w:sz w:val="20"/>
          <w:szCs w:val="20"/>
        </w:rPr>
      </w:pPr>
      <w:r w:rsidRPr="005E11F7">
        <w:rPr>
          <w:rFonts w:ascii="Comic Sans MS" w:eastAsia="Times New Roman" w:hAnsi="Comic Sans MS" w:cs="Times New Roman"/>
          <w:b/>
          <w:bCs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143772</wp:posOffset>
            </wp:positionH>
            <wp:positionV relativeFrom="paragraph">
              <wp:posOffset>-157517</wp:posOffset>
            </wp:positionV>
            <wp:extent cx="798531" cy="763793"/>
            <wp:effectExtent l="19050" t="0" r="1569" b="0"/>
            <wp:wrapNone/>
            <wp:docPr id="14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31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B9D">
        <w:rPr>
          <w:rFonts w:ascii="Verdana" w:hAnsi="Verdana"/>
          <w:b/>
          <w:sz w:val="20"/>
          <w:szCs w:val="20"/>
        </w:rPr>
        <w:t>COLEGIO CREADORES DEL FUTURO</w:t>
      </w:r>
    </w:p>
    <w:p w:rsidR="00BC2399" w:rsidRPr="00315B9D" w:rsidRDefault="00BC2399" w:rsidP="00BC2399">
      <w:pPr>
        <w:jc w:val="center"/>
        <w:rPr>
          <w:rFonts w:ascii="Verdana" w:hAnsi="Verdana"/>
          <w:b/>
          <w:sz w:val="20"/>
          <w:szCs w:val="20"/>
        </w:rPr>
      </w:pPr>
      <w:r w:rsidRPr="00315B9D">
        <w:rPr>
          <w:rFonts w:ascii="Verdana" w:hAnsi="Verdana"/>
          <w:b/>
          <w:sz w:val="20"/>
          <w:szCs w:val="20"/>
        </w:rPr>
        <w:t>ESTABLECIMIENTO BLANQUIZAL</w:t>
      </w:r>
    </w:p>
    <w:p w:rsidR="00BC2399" w:rsidRPr="00315B9D" w:rsidRDefault="00BC2399" w:rsidP="00BC239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Taller Sobre los reinos de la naturaleza.</w:t>
      </w:r>
    </w:p>
    <w:p w:rsidR="00BC2399" w:rsidRDefault="00BC2399" w:rsidP="00BC239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2013</w:t>
      </w:r>
    </w:p>
    <w:p w:rsidR="00BC2399" w:rsidRDefault="00BC2399" w:rsidP="00BC239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Fecha:</w:t>
      </w:r>
    </w:p>
    <w:p w:rsidR="00BC2399" w:rsidRDefault="00BC2399" w:rsidP="00BC239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Nombre:</w:t>
      </w:r>
    </w:p>
    <w:p w:rsidR="00BC2399" w:rsidRPr="00315B9D" w:rsidRDefault="00BC2399" w:rsidP="00BC239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Grado:</w:t>
      </w:r>
    </w:p>
    <w:p w:rsidR="00BC2399" w:rsidRDefault="00BC2399" w:rsidP="00BC23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es-CO"/>
        </w:rPr>
      </w:pPr>
    </w:p>
    <w:p w:rsidR="00BC2399" w:rsidRDefault="00BC2399" w:rsidP="00BC23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es-CO"/>
        </w:rPr>
      </w:pPr>
    </w:p>
    <w:p w:rsidR="00BC2399" w:rsidRDefault="00BC2399" w:rsidP="00BC23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  <w:lang w:eastAsia="es-CO"/>
        </w:rPr>
      </w:pPr>
    </w:p>
    <w:p w:rsidR="00BC2399" w:rsidRPr="00BC2399" w:rsidRDefault="00BC2399" w:rsidP="00BC23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s-CO"/>
        </w:rPr>
        <w:t>Los Reinos de la Naturaleza (EVALUACION)</w:t>
      </w:r>
    </w:p>
    <w:p w:rsidR="00BC2399" w:rsidRPr="00BC2399" w:rsidRDefault="00BC2399" w:rsidP="00BC2399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es-CO"/>
        </w:rPr>
      </w:pPr>
      <w:r w:rsidRPr="00BC2399">
        <w:rPr>
          <w:rFonts w:ascii="inherit" w:eastAsia="Times New Roman" w:hAnsi="inherit" w:cs="Arial"/>
          <w:color w:val="000000"/>
          <w:sz w:val="24"/>
          <w:szCs w:val="24"/>
          <w:lang w:eastAsia="es-CO"/>
        </w:rPr>
        <w:t>Marca con una X la respuesta correcta:</w:t>
      </w:r>
    </w:p>
    <w:p w:rsidR="00BC2399" w:rsidRPr="00BC2399" w:rsidRDefault="00BC2399" w:rsidP="00BC23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BC2399">
        <w:rPr>
          <w:rFonts w:ascii="Arial" w:eastAsia="Times New Roman" w:hAnsi="Arial" w:cs="Arial"/>
          <w:vanish/>
          <w:sz w:val="16"/>
          <w:szCs w:val="16"/>
          <w:lang w:eastAsia="es-CO"/>
        </w:rPr>
        <w:t>Principio del formulario</w:t>
      </w:r>
    </w:p>
    <w:p w:rsidR="00BC2399" w:rsidRPr="00BC2399" w:rsidRDefault="00BC2399" w:rsidP="00BC2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BC2399" w:rsidRPr="00BC2399" w:rsidRDefault="00BC2399" w:rsidP="00BC2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1. El reino que está formado por bacterias que pueden ser consumidoras de alimento es:</w:t>
      </w:r>
    </w:p>
    <w:p w:rsidR="00BC2399" w:rsidRPr="00BC2399" w:rsidRDefault="00BC2399" w:rsidP="00BC239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35pt;height:17.8pt" o:ole="">
            <v:imagedata r:id="rId6" o:title=""/>
          </v:shape>
          <w:control r:id="rId7" w:name="DefaultOcxName" w:shapeid="_x0000_i1096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protistas</w:t>
      </w:r>
    </w:p>
    <w:p w:rsidR="00BC2399" w:rsidRPr="00BC2399" w:rsidRDefault="00BC2399" w:rsidP="00BC239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95" type="#_x0000_t75" style="width:20.35pt;height:17.8pt" o:ole="">
            <v:imagedata r:id="rId6" o:title=""/>
          </v:shape>
          <w:control r:id="rId8" w:name="DefaultOcxName1" w:shapeid="_x0000_i1095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mónera</w:t>
      </w:r>
    </w:p>
    <w:p w:rsidR="00BC2399" w:rsidRPr="00BC2399" w:rsidRDefault="00BC2399" w:rsidP="00BC2399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94" type="#_x0000_t75" style="width:20.35pt;height:17.8pt" o:ole="">
            <v:imagedata r:id="rId6" o:title=""/>
          </v:shape>
          <w:control r:id="rId9" w:name="DefaultOcxName2" w:shapeid="_x0000_i1094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hongo o fungí</w:t>
      </w:r>
    </w:p>
    <w:p w:rsidR="00BC2399" w:rsidRPr="00BC2399" w:rsidRDefault="00BC2399" w:rsidP="00BC2399">
      <w:pPr>
        <w:numPr>
          <w:ilvl w:val="0"/>
          <w:numId w:val="1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93" type="#_x0000_t75" style="width:20.35pt;height:17.8pt" o:ole="">
            <v:imagedata r:id="rId6" o:title=""/>
          </v:shape>
          <w:control r:id="rId10" w:name="DefaultOcxName3" w:shapeid="_x0000_i1093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vegetal</w:t>
      </w:r>
    </w:p>
    <w:p w:rsidR="00BC2399" w:rsidRPr="00BC2399" w:rsidRDefault="00BC2399" w:rsidP="00BC2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BC2399" w:rsidRPr="00BC2399" w:rsidRDefault="00BC2399" w:rsidP="00BC2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2. Contienen clorofila en sus células por lo cual son capaces de fabricar su propio alimento:</w:t>
      </w:r>
    </w:p>
    <w:p w:rsidR="00BC2399" w:rsidRPr="00BC2399" w:rsidRDefault="00BC2399" w:rsidP="00BC2399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92" type="#_x0000_t75" style="width:20.35pt;height:17.8pt" o:ole="">
            <v:imagedata r:id="rId6" o:title=""/>
          </v:shape>
          <w:control r:id="rId11" w:name="DefaultOcxName4" w:shapeid="_x0000_i1092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animal</w:t>
      </w:r>
    </w:p>
    <w:p w:rsidR="00BC2399" w:rsidRPr="00BC2399" w:rsidRDefault="00BC2399" w:rsidP="00BC2399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91" type="#_x0000_t75" style="width:20.35pt;height:17.8pt" o:ole="">
            <v:imagedata r:id="rId6" o:title=""/>
          </v:shape>
          <w:control r:id="rId12" w:name="DefaultOcxName5" w:shapeid="_x0000_i1091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mónera</w:t>
      </w:r>
    </w:p>
    <w:p w:rsidR="00BC2399" w:rsidRPr="00BC2399" w:rsidRDefault="00BC2399" w:rsidP="00BC2399">
      <w:pPr>
        <w:numPr>
          <w:ilvl w:val="0"/>
          <w:numId w:val="2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90" type="#_x0000_t75" style="width:20.35pt;height:17.8pt" o:ole="">
            <v:imagedata r:id="rId6" o:title=""/>
          </v:shape>
          <w:control r:id="rId13" w:name="DefaultOcxName6" w:shapeid="_x0000_i1090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protistas</w:t>
      </w:r>
    </w:p>
    <w:p w:rsidR="00BC2399" w:rsidRPr="00BC2399" w:rsidRDefault="00BC2399" w:rsidP="00BC2399">
      <w:pPr>
        <w:numPr>
          <w:ilvl w:val="0"/>
          <w:numId w:val="2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89" type="#_x0000_t75" style="width:20.35pt;height:17.8pt" o:ole="">
            <v:imagedata r:id="rId6" o:title=""/>
          </v:shape>
          <w:control r:id="rId14" w:name="DefaultOcxName7" w:shapeid="_x0000_i1089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vegetal</w:t>
      </w:r>
    </w:p>
    <w:p w:rsidR="00BC2399" w:rsidRPr="00BC2399" w:rsidRDefault="00BC2399" w:rsidP="00BC2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BC2399" w:rsidRPr="00BC2399" w:rsidRDefault="00BC2399" w:rsidP="00BC2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3. La ameba pertenece al reino:</w:t>
      </w:r>
    </w:p>
    <w:p w:rsidR="00BC2399" w:rsidRPr="00BC2399" w:rsidRDefault="00BC2399" w:rsidP="00BC2399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88" type="#_x0000_t75" style="width:20.35pt;height:17.8pt" o:ole="">
            <v:imagedata r:id="rId6" o:title=""/>
          </v:shape>
          <w:control r:id="rId15" w:name="DefaultOcxName8" w:shapeid="_x0000_i1088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vegetal</w:t>
      </w:r>
    </w:p>
    <w:p w:rsidR="00BC2399" w:rsidRPr="00BC2399" w:rsidRDefault="00BC2399" w:rsidP="00BC2399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87" type="#_x0000_t75" style="width:20.35pt;height:17.8pt" o:ole="">
            <v:imagedata r:id="rId6" o:title=""/>
          </v:shape>
          <w:control r:id="rId16" w:name="DefaultOcxName9" w:shapeid="_x0000_i1087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protistas</w:t>
      </w:r>
    </w:p>
    <w:p w:rsidR="00BC2399" w:rsidRPr="00BC2399" w:rsidRDefault="00BC2399" w:rsidP="00BC2399">
      <w:pPr>
        <w:numPr>
          <w:ilvl w:val="0"/>
          <w:numId w:val="3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86" type="#_x0000_t75" style="width:20.35pt;height:17.8pt" o:ole="">
            <v:imagedata r:id="rId6" o:title=""/>
          </v:shape>
          <w:control r:id="rId17" w:name="DefaultOcxName10" w:shapeid="_x0000_i1086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hongo o fungí</w:t>
      </w:r>
    </w:p>
    <w:p w:rsidR="00BC2399" w:rsidRPr="00BC2399" w:rsidRDefault="00BC2399" w:rsidP="00BC2399">
      <w:pPr>
        <w:numPr>
          <w:ilvl w:val="0"/>
          <w:numId w:val="3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object w:dxaOrig="225" w:dyaOrig="225">
          <v:shape id="_x0000_i1085" type="#_x0000_t75" style="width:20.35pt;height:17.8pt" o:ole="">
            <v:imagedata r:id="rId6" o:title=""/>
          </v:shape>
          <w:control r:id="rId18" w:name="DefaultOcxName11" w:shapeid="_x0000_i1085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mónera</w:t>
      </w:r>
    </w:p>
    <w:p w:rsidR="00BC2399" w:rsidRPr="00BC2399" w:rsidRDefault="00BC2399" w:rsidP="00BC2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BC2399" w:rsidRPr="00BC2399" w:rsidRDefault="00BC2399" w:rsidP="00BC2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4. Los sere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vivos que tienen varias células se llaman:</w:t>
      </w:r>
    </w:p>
    <w:p w:rsidR="00BC2399" w:rsidRPr="00BC2399" w:rsidRDefault="00BC2399" w:rsidP="00BC2399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84" type="#_x0000_t75" style="width:20.35pt;height:17.8pt" o:ole="">
            <v:imagedata r:id="rId6" o:title=""/>
          </v:shape>
          <w:control r:id="rId19" w:name="DefaultOcxName12" w:shapeid="_x0000_i1084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unicelulares</w:t>
      </w:r>
    </w:p>
    <w:p w:rsidR="00BC2399" w:rsidRPr="00BC2399" w:rsidRDefault="00BC2399" w:rsidP="00BC2399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83" type="#_x0000_t75" style="width:20.35pt;height:17.8pt" o:ole="">
            <v:imagedata r:id="rId6" o:title=""/>
          </v:shape>
          <w:control r:id="rId20" w:name="DefaultOcxName13" w:shapeid="_x0000_i1083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vegetal</w:t>
      </w:r>
    </w:p>
    <w:p w:rsidR="00BC2399" w:rsidRPr="00BC2399" w:rsidRDefault="00BC2399" w:rsidP="00BC2399">
      <w:pPr>
        <w:numPr>
          <w:ilvl w:val="0"/>
          <w:numId w:val="4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82" type="#_x0000_t75" style="width:20.35pt;height:17.8pt" o:ole="">
            <v:imagedata r:id="rId6" o:title=""/>
          </v:shape>
          <w:control r:id="rId21" w:name="DefaultOcxName14" w:shapeid="_x0000_i1082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protistas</w:t>
      </w:r>
    </w:p>
    <w:p w:rsidR="00BC2399" w:rsidRPr="00BC2399" w:rsidRDefault="00BC2399" w:rsidP="00BC2399">
      <w:pPr>
        <w:numPr>
          <w:ilvl w:val="0"/>
          <w:numId w:val="4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81" type="#_x0000_t75" style="width:20.35pt;height:17.8pt" o:ole="">
            <v:imagedata r:id="rId6" o:title=""/>
          </v:shape>
          <w:control r:id="rId22" w:name="DefaultOcxName15" w:shapeid="_x0000_i1081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pluricelulares</w:t>
      </w:r>
    </w:p>
    <w:p w:rsidR="00BC2399" w:rsidRPr="00BC2399" w:rsidRDefault="00BC2399" w:rsidP="00BC2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BC2399" w:rsidRPr="00BC2399" w:rsidRDefault="00BC2399" w:rsidP="00BC2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5. El conjunto de plantas es conocido comúnmente como el reino:</w:t>
      </w:r>
    </w:p>
    <w:p w:rsidR="00BC2399" w:rsidRPr="00BC2399" w:rsidRDefault="00BC2399" w:rsidP="00BC2399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80" type="#_x0000_t75" style="width:20.35pt;height:17.8pt" o:ole="">
            <v:imagedata r:id="rId6" o:title=""/>
          </v:shape>
          <w:control r:id="rId23" w:name="DefaultOcxName16" w:shapeid="_x0000_i1080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clorofila</w:t>
      </w:r>
    </w:p>
    <w:p w:rsidR="00BC2399" w:rsidRPr="00BC2399" w:rsidRDefault="00BC2399" w:rsidP="00BC2399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79" type="#_x0000_t75" style="width:20.35pt;height:17.8pt" o:ole="">
            <v:imagedata r:id="rId6" o:title=""/>
          </v:shape>
          <w:control r:id="rId24" w:name="DefaultOcxName17" w:shapeid="_x0000_i1079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sustancias nutritivas</w:t>
      </w:r>
    </w:p>
    <w:p w:rsidR="00BC2399" w:rsidRPr="00BC2399" w:rsidRDefault="00BC2399" w:rsidP="00BC2399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78" type="#_x0000_t75" style="width:20.35pt;height:17.8pt" o:ole="">
            <v:imagedata r:id="rId6" o:title=""/>
          </v:shape>
          <w:control r:id="rId25" w:name="DefaultOcxName18" w:shapeid="_x0000_i1078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nutrientes</w:t>
      </w:r>
    </w:p>
    <w:p w:rsidR="00BC2399" w:rsidRPr="00BC2399" w:rsidRDefault="00BC2399" w:rsidP="00BC2399">
      <w:pPr>
        <w:numPr>
          <w:ilvl w:val="0"/>
          <w:numId w:val="5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77" type="#_x0000_t75" style="width:20.35pt;height:17.8pt" o:ole="">
            <v:imagedata r:id="rId6" o:title=""/>
          </v:shape>
          <w:control r:id="rId26" w:name="DefaultOcxName19" w:shapeid="_x0000_i1077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sales minerales</w:t>
      </w:r>
    </w:p>
    <w:p w:rsidR="00BC2399" w:rsidRPr="00BC2399" w:rsidRDefault="00BC2399" w:rsidP="00BC2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BC2399" w:rsidRPr="00BC2399" w:rsidRDefault="00BC2399" w:rsidP="00BC2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6. La sustancia que le da el color verde</w:t>
      </w:r>
    </w:p>
    <w:p w:rsidR="00BC2399" w:rsidRPr="00BC2399" w:rsidRDefault="00BC2399" w:rsidP="00BC2399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76" type="#_x0000_t75" style="width:20.35pt;height:17.8pt" o:ole="">
            <v:imagedata r:id="rId6" o:title=""/>
          </v:shape>
          <w:control r:id="rId27" w:name="DefaultOcxName20" w:shapeid="_x0000_i1076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clorofila</w:t>
      </w:r>
    </w:p>
    <w:p w:rsidR="00BC2399" w:rsidRPr="00BC2399" w:rsidRDefault="00BC2399" w:rsidP="00BC2399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75" type="#_x0000_t75" style="width:20.35pt;height:17.8pt" o:ole="">
            <v:imagedata r:id="rId6" o:title=""/>
          </v:shape>
          <w:control r:id="rId28" w:name="DefaultOcxName21" w:shapeid="_x0000_i1075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sustancias nutritivas</w:t>
      </w:r>
    </w:p>
    <w:p w:rsidR="00BC2399" w:rsidRPr="00BC2399" w:rsidRDefault="00BC2399" w:rsidP="00BC2399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74" type="#_x0000_t75" style="width:20.35pt;height:17.8pt" o:ole="">
            <v:imagedata r:id="rId6" o:title=""/>
          </v:shape>
          <w:control r:id="rId29" w:name="DefaultOcxName22" w:shapeid="_x0000_i1074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nutrientes</w:t>
      </w:r>
    </w:p>
    <w:p w:rsidR="00BC2399" w:rsidRPr="00BC2399" w:rsidRDefault="00BC2399" w:rsidP="00BC2399">
      <w:pPr>
        <w:numPr>
          <w:ilvl w:val="0"/>
          <w:numId w:val="6"/>
        </w:numPr>
        <w:shd w:val="clear" w:color="auto" w:fill="FFFFFF"/>
        <w:spacing w:line="312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object w:dxaOrig="225" w:dyaOrig="225">
          <v:shape id="_x0000_i1073" type="#_x0000_t75" style="width:20.35pt;height:17.8pt" o:ole="">
            <v:imagedata r:id="rId6" o:title=""/>
          </v:shape>
          <w:control r:id="rId30" w:name="DefaultOcxName23" w:shapeid="_x0000_i1073"/>
        </w:object>
      </w:r>
      <w:r w:rsidRPr="00BC2399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 sales minerales</w:t>
      </w:r>
    </w:p>
    <w:p w:rsidR="00BC2399" w:rsidRPr="00BC2399" w:rsidRDefault="00BC2399" w:rsidP="00BC23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O"/>
        </w:rPr>
      </w:pPr>
      <w:r w:rsidRPr="00BC2399">
        <w:rPr>
          <w:rFonts w:ascii="Arial" w:eastAsia="Times New Roman" w:hAnsi="Arial" w:cs="Arial"/>
          <w:vanish/>
          <w:sz w:val="16"/>
          <w:szCs w:val="16"/>
          <w:lang w:eastAsia="es-CO"/>
        </w:rPr>
        <w:t>Final del formulario</w:t>
      </w:r>
    </w:p>
    <w:p w:rsidR="00B87BD2" w:rsidRDefault="00B87BD2"/>
    <w:sectPr w:rsidR="00B87BD2" w:rsidSect="00B87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B95"/>
    <w:multiLevelType w:val="multilevel"/>
    <w:tmpl w:val="9294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D62E2"/>
    <w:multiLevelType w:val="multilevel"/>
    <w:tmpl w:val="9D4A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A6AE2"/>
    <w:multiLevelType w:val="multilevel"/>
    <w:tmpl w:val="7430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92D35"/>
    <w:multiLevelType w:val="multilevel"/>
    <w:tmpl w:val="229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E4282"/>
    <w:multiLevelType w:val="multilevel"/>
    <w:tmpl w:val="4F44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C1C1E"/>
    <w:multiLevelType w:val="multilevel"/>
    <w:tmpl w:val="9DA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C2399"/>
    <w:rsid w:val="00220975"/>
    <w:rsid w:val="00A66E31"/>
    <w:rsid w:val="00B87BD2"/>
    <w:rsid w:val="00BC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75"/>
  </w:style>
  <w:style w:type="paragraph" w:styleId="Ttulo1">
    <w:name w:val="heading 1"/>
    <w:basedOn w:val="Normal"/>
    <w:link w:val="Ttulo1Car"/>
    <w:uiPriority w:val="9"/>
    <w:qFormat/>
    <w:rsid w:val="00BC2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239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C23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C2399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apple-converted-space">
    <w:name w:val="apple-converted-space"/>
    <w:basedOn w:val="Fuentedeprrafopredeter"/>
    <w:rsid w:val="00BC2399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C23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C2399"/>
    <w:rPr>
      <w:rFonts w:ascii="Arial" w:eastAsia="Times New Roman" w:hAnsi="Arial" w:cs="Arial"/>
      <w:vanish/>
      <w:sz w:val="16"/>
      <w:szCs w:val="1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56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1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40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21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106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2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1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4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4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Varios</dc:creator>
  <cp:lastModifiedBy>Varios</cp:lastModifiedBy>
  <cp:revision>1</cp:revision>
  <dcterms:created xsi:type="dcterms:W3CDTF">2013-12-09T01:10:00Z</dcterms:created>
  <dcterms:modified xsi:type="dcterms:W3CDTF">2013-12-09T01:15:00Z</dcterms:modified>
</cp:coreProperties>
</file>